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84" w:rsidRDefault="00601B26">
      <w:r>
        <w:rPr>
          <w:rFonts w:ascii="Courier New" w:hAnsi="Courier New" w:cs="Courier New"/>
          <w:color w:val="000000"/>
          <w:sz w:val="20"/>
          <w:szCs w:val="20"/>
          <w:shd w:val="clear" w:color="auto" w:fill="FFFFFF"/>
        </w:rPr>
        <w:t>From: Solve for Tomorrow [</w:t>
      </w:r>
      <w:hyperlink r:id="rId4" w:history="1">
        <w:r>
          <w:rPr>
            <w:rStyle w:val="Hyperlink"/>
            <w:rFonts w:ascii="Courier New" w:hAnsi="Courier New" w:cs="Courier New"/>
            <w:color w:val="196AD4"/>
            <w:sz w:val="20"/>
            <w:szCs w:val="20"/>
            <w:shd w:val="clear" w:color="auto" w:fill="FFFFFF"/>
          </w:rPr>
          <w:t>solvefortomorrow@sea.samsung.com</w:t>
        </w:r>
      </w:hyperlink>
      <w:proofErr w:type="gramStart"/>
      <w:r>
        <w:rPr>
          <w:rFonts w:ascii="Courier New" w:hAnsi="Courier New" w:cs="Courier New"/>
          <w:color w:val="000000"/>
          <w:sz w:val="20"/>
          <w:szCs w:val="20"/>
          <w:shd w:val="clear" w:color="auto" w:fill="FFFFFF"/>
        </w:rPr>
        <w:t>]</w:t>
      </w:r>
      <w:proofErr w:type="gramEnd"/>
      <w:r>
        <w:rPr>
          <w:rFonts w:ascii="Courier New" w:hAnsi="Courier New" w:cs="Courier New"/>
          <w:color w:val="000000"/>
          <w:sz w:val="20"/>
          <w:szCs w:val="20"/>
        </w:rPr>
        <w:br/>
      </w:r>
      <w:r>
        <w:rPr>
          <w:rFonts w:ascii="Courier New" w:hAnsi="Courier New" w:cs="Courier New"/>
          <w:color w:val="000000"/>
          <w:sz w:val="20"/>
          <w:szCs w:val="20"/>
          <w:shd w:val="clear" w:color="auto" w:fill="FFFFFF"/>
        </w:rPr>
        <w:t>Sent: Wednesday, November 06, 2013 5:25 PM</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To: Herrera, Willy</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Subject: You're a Samsung Solve for Tomorrow State Finalist!</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Congratulations, Willy!</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You have been selected as one of the five State Finalists for the state of Maryland in the Samsung Solve for Tomorrow contest. We were amazed by the quality of entries that we received this year and applaud your dedication to inspiring your students, improving your local communities and fostering STEM education in your school.  Out of the more than 2,300 applications, yours was chosen as one of the five best in your state. To reward you for becoming a State Finalist, we will be sending you two Samsung Galaxy Tabs to aid in your classroom instruction!</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You will now compete against four other schools for the State Winner position.  Should you win, your school will receive a video technology kit and a technology package valued at $20,000.</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In order to qualify, please complete a brief “Lesson Plan” that will serve as the outline for your project and video. Lesson plans will be judged based on the overall concept for your proposed video, the goals you identify, and the activities and procedures you outline for your students. It is important to note that these lesson plans will determine our State Winners, and therefore, whatever you propose for the video in the lesson plans should match the video you and your students create in later phases.</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You can download the lesson plan template, read FAQs, find contact information and claim your Samsung Galaxy Tabs at</w:t>
      </w:r>
      <w:r>
        <w:rPr>
          <w:rStyle w:val="apple-converted-space"/>
          <w:rFonts w:ascii="Courier New" w:hAnsi="Courier New" w:cs="Courier New"/>
          <w:color w:val="000000"/>
          <w:sz w:val="20"/>
          <w:szCs w:val="20"/>
          <w:shd w:val="clear" w:color="auto" w:fill="FFFFFF"/>
        </w:rPr>
        <w:t> </w:t>
      </w:r>
      <w:hyperlink r:id="rId5" w:tgtFrame="_blank" w:history="1">
        <w:r>
          <w:rPr>
            <w:rStyle w:val="Hyperlink"/>
            <w:rFonts w:ascii="Courier New" w:hAnsi="Courier New" w:cs="Courier New"/>
            <w:color w:val="196AD4"/>
            <w:sz w:val="20"/>
            <w:szCs w:val="20"/>
            <w:shd w:val="clear" w:color="auto" w:fill="FFFFFF"/>
          </w:rPr>
          <w:t>http://pages.samsung.com/us/sft/finalist/.</w:t>
        </w:r>
        <w:r>
          <w:rPr>
            <w:rStyle w:val="apple-converted-space"/>
            <w:rFonts w:ascii="Courier New" w:hAnsi="Courier New" w:cs="Courier New"/>
            <w:color w:val="196AD4"/>
            <w:sz w:val="20"/>
            <w:szCs w:val="20"/>
            <w:u w:val="single"/>
            <w:shd w:val="clear" w:color="auto" w:fill="FFFFFF"/>
          </w:rPr>
          <w:t> </w:t>
        </w:r>
      </w:hyperlink>
      <w:r>
        <w:rPr>
          <w:rFonts w:ascii="Courier New" w:hAnsi="Courier New" w:cs="Courier New"/>
          <w:color w:val="000000"/>
          <w:sz w:val="20"/>
          <w:szCs w:val="20"/>
          <w:shd w:val="clear" w:color="auto" w:fill="FFFFFF"/>
        </w:rPr>
        <w:t>Lesson plans should also be uploaded to this site upon completion.  Lesson plans are due by Monday, November 25, 2013 at 11:59:59 p.m.  Don’t wait; we suggest that you get started immediately.</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Please do not misplace the username and password. If you have any questions or concerns moving forward, please contact</w:t>
      </w:r>
      <w:r>
        <w:rPr>
          <w:rStyle w:val="apple-converted-space"/>
          <w:rFonts w:ascii="Courier New" w:hAnsi="Courier New" w:cs="Courier New"/>
          <w:color w:val="000000"/>
          <w:sz w:val="20"/>
          <w:szCs w:val="20"/>
          <w:shd w:val="clear" w:color="auto" w:fill="FFFFFF"/>
        </w:rPr>
        <w:t> </w:t>
      </w:r>
      <w:hyperlink r:id="rId6" w:history="1">
        <w:r>
          <w:rPr>
            <w:rStyle w:val="Hyperlink"/>
            <w:rFonts w:ascii="Courier New" w:hAnsi="Courier New" w:cs="Courier New"/>
            <w:color w:val="196AD4"/>
            <w:sz w:val="20"/>
            <w:szCs w:val="20"/>
            <w:shd w:val="clear" w:color="auto" w:fill="FFFFFF"/>
          </w:rPr>
          <w:t>stephen@cfapromo.com</w:t>
        </w:r>
      </w:hyperlink>
      <w:r>
        <w:rPr>
          <w:rFonts w:ascii="Courier New" w:hAnsi="Courier New" w:cs="Courier New"/>
          <w:color w:val="000000"/>
          <w:sz w:val="20"/>
          <w:szCs w:val="20"/>
          <w:shd w:val="clear" w:color="auto" w:fill="FFFFFF"/>
        </w:rPr>
        <w:t>&lt;mailto</w:t>
      </w:r>
      <w:proofErr w:type="gramStart"/>
      <w:r>
        <w:rPr>
          <w:rFonts w:ascii="Courier New" w:hAnsi="Courier New" w:cs="Courier New"/>
          <w:color w:val="000000"/>
          <w:sz w:val="20"/>
          <w:szCs w:val="20"/>
          <w:shd w:val="clear" w:color="auto" w:fill="FFFFFF"/>
        </w:rPr>
        <w:t>:</w:t>
      </w:r>
      <w:proofErr w:type="gramEnd"/>
      <w:r>
        <w:fldChar w:fldCharType="begin"/>
      </w:r>
      <w:r>
        <w:instrText xml:space="preserve"> HYPERLINK "mailto:stephen@cfapromo.com" </w:instrText>
      </w:r>
      <w:r>
        <w:fldChar w:fldCharType="separate"/>
      </w:r>
      <w:r>
        <w:rPr>
          <w:rStyle w:val="Hyperlink"/>
          <w:rFonts w:ascii="Courier New" w:hAnsi="Courier New" w:cs="Courier New"/>
          <w:color w:val="196AD4"/>
          <w:sz w:val="20"/>
          <w:szCs w:val="20"/>
          <w:shd w:val="clear" w:color="auto" w:fill="FFFFFF"/>
        </w:rPr>
        <w:t>stephen@cfapromo.com</w:t>
      </w:r>
      <w:r>
        <w:fldChar w:fldCharType="end"/>
      </w:r>
      <w:r>
        <w:rPr>
          <w:rFonts w:ascii="Courier New" w:hAnsi="Courier New" w:cs="Courier New"/>
          <w:color w:val="000000"/>
          <w:sz w:val="20"/>
          <w:szCs w:val="20"/>
          <w:shd w:val="clear" w:color="auto" w:fill="FFFFFF"/>
        </w:rPr>
        <w:t>&gt;. Please make sure to add Stephen’s email to your safe senders list. DO NOT RESPOND DIRECTLY TO THIS EMAIL.</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Congratulations again, and best of luck in this next phase of the competition!</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Sincerely</w:t>
      </w:r>
      <w:proofErr w:type="gramStart"/>
      <w:r>
        <w:rPr>
          <w:rFonts w:ascii="Courier New" w:hAnsi="Courier New" w:cs="Courier New"/>
          <w:color w:val="000000"/>
          <w:sz w:val="20"/>
          <w:szCs w:val="20"/>
          <w:shd w:val="clear" w:color="auto" w:fill="FFFFFF"/>
        </w:rPr>
        <w:t>,</w:t>
      </w:r>
      <w:proofErr w:type="gramEnd"/>
      <w:r>
        <w:rPr>
          <w:rFonts w:ascii="Courier New" w:hAnsi="Courier New" w:cs="Courier New"/>
          <w:color w:val="000000"/>
          <w:sz w:val="20"/>
          <w:szCs w:val="20"/>
        </w:rPr>
        <w:br/>
      </w:r>
      <w:r>
        <w:rPr>
          <w:rFonts w:ascii="Courier New" w:hAnsi="Courier New" w:cs="Courier New"/>
          <w:color w:val="000000"/>
          <w:sz w:val="20"/>
          <w:szCs w:val="20"/>
          <w:shd w:val="clear" w:color="auto" w:fill="FFFFFF"/>
        </w:rPr>
        <w:t>The Samsung Solve for Tomorrow Team</w:t>
      </w:r>
      <w:r>
        <w:rPr>
          <w:rFonts w:ascii="Courier New" w:hAnsi="Courier New" w:cs="Courier New"/>
          <w:color w:val="000000"/>
          <w:sz w:val="20"/>
          <w:szCs w:val="20"/>
        </w:rPr>
        <w:br/>
      </w:r>
    </w:p>
    <w:sectPr w:rsidR="00663F84" w:rsidSect="00663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01B26"/>
    <w:rsid w:val="00601B26"/>
    <w:rsid w:val="00663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B26"/>
    <w:rPr>
      <w:color w:val="0000FF"/>
      <w:u w:val="single"/>
    </w:rPr>
  </w:style>
  <w:style w:type="character" w:customStyle="1" w:styleId="apple-converted-space">
    <w:name w:val="apple-converted-space"/>
    <w:basedOn w:val="DefaultParagraphFont"/>
    <w:rsid w:val="00601B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cfapromo.com" TargetMode="External"/><Relationship Id="rId5" Type="http://schemas.openxmlformats.org/officeDocument/2006/relationships/hyperlink" Target="http://pages.samsung.com/us/sft/finalist/" TargetMode="External"/><Relationship Id="rId4" Type="http://schemas.openxmlformats.org/officeDocument/2006/relationships/hyperlink" Target="mailto:solvefortomorrow@sea.sams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AFSIVA</dc:creator>
  <cp:lastModifiedBy>AFSIVA</cp:lastModifiedBy>
  <cp:revision>1</cp:revision>
  <dcterms:created xsi:type="dcterms:W3CDTF">2014-04-07T00:49:00Z</dcterms:created>
  <dcterms:modified xsi:type="dcterms:W3CDTF">2014-04-07T00:50:00Z</dcterms:modified>
</cp:coreProperties>
</file>